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8A9" w:rsidRPr="006A4343" w:rsidRDefault="008578A9" w:rsidP="006A4343">
      <w:pPr>
        <w:spacing w:line="276" w:lineRule="auto"/>
        <w:jc w:val="both"/>
        <w:rPr>
          <w:b/>
          <w:u w:val="single"/>
        </w:rPr>
      </w:pPr>
      <w:r w:rsidRPr="006A4343">
        <w:rPr>
          <w:b/>
          <w:u w:val="single"/>
        </w:rPr>
        <w:t>Scoping Exercise- Stakeholder Consultations</w:t>
      </w:r>
      <w:r w:rsidR="00864653">
        <w:rPr>
          <w:b/>
          <w:u w:val="single"/>
        </w:rPr>
        <w:t xml:space="preserve"> (Role Play)</w:t>
      </w:r>
      <w:bookmarkStart w:id="0" w:name="_GoBack"/>
      <w:bookmarkEnd w:id="0"/>
    </w:p>
    <w:p w:rsidR="008578A9" w:rsidRDefault="008578A9" w:rsidP="006A4343">
      <w:pPr>
        <w:spacing w:line="276" w:lineRule="auto"/>
        <w:jc w:val="both"/>
      </w:pPr>
      <w:r>
        <w:t>This exercise is aimed at exploring the value of stakeholder consultations during Scoping</w:t>
      </w:r>
      <w:r w:rsidR="006A4343">
        <w:t xml:space="preserve"> for the same proposed Project Development scenari</w:t>
      </w:r>
      <w:r w:rsidR="009E64A5">
        <w:t>o presented on development for Hydropower</w:t>
      </w:r>
      <w:r>
        <w:t>. For this Scoping Exercise, you will explore the value of consultations with different stakeholders. It requires you to think very carefully about the motivations of different stakeholders and the types of argument they are likely to make (and why). Done well, it can reveal much about what the focus should be (i.e. what the most important issues are), and may well introduce some new ideas for potentially significant impacts that were overlooked in your initial unstructured discussions or in the structured checklist approach. However, you must beware of placing too much emphasis on the views of minority groups who may ‘shout the loudest’. So the consultations should help, but you must individually justify what the key focus issues are. At the end, your group should have identified a comprehensive set of potential impacts and arrived at some ideas of the most important issues to focus the EIA efforts on.</w:t>
      </w:r>
    </w:p>
    <w:p w:rsidR="008578A9" w:rsidRPr="006A4343" w:rsidRDefault="008578A9" w:rsidP="006A4343">
      <w:pPr>
        <w:spacing w:line="276" w:lineRule="auto"/>
        <w:jc w:val="both"/>
        <w:rPr>
          <w:b/>
          <w:u w:val="single"/>
        </w:rPr>
      </w:pPr>
      <w:r w:rsidRPr="006A4343">
        <w:rPr>
          <w:u w:val="single"/>
        </w:rPr>
        <w:t xml:space="preserve"> </w:t>
      </w:r>
      <w:r w:rsidRPr="006A4343">
        <w:rPr>
          <w:b/>
          <w:u w:val="single"/>
        </w:rPr>
        <w:t>Instructions</w:t>
      </w:r>
      <w:r w:rsidR="006A4343" w:rsidRPr="006A4343">
        <w:rPr>
          <w:b/>
          <w:u w:val="single"/>
        </w:rPr>
        <w:t>:</w:t>
      </w:r>
      <w:r w:rsidRPr="006A4343">
        <w:rPr>
          <w:b/>
          <w:u w:val="single"/>
        </w:rPr>
        <w:t xml:space="preserve"> </w:t>
      </w:r>
    </w:p>
    <w:p w:rsidR="008578A9" w:rsidRDefault="008578A9" w:rsidP="006A4343">
      <w:pPr>
        <w:spacing w:line="276" w:lineRule="auto"/>
        <w:jc w:val="both"/>
      </w:pPr>
      <w:r>
        <w:t xml:space="preserve">1. Each member of the group should take the stance of one of the key stakeholders listed below. The group needs to agree who should act in what capacity. Give yourself some time to research or at least think about how those stakeholders would likely approach a consultation hearing. It is most beneficial if you act in a role different to the one you have most affinity for! </w:t>
      </w:r>
    </w:p>
    <w:p w:rsidR="008578A9" w:rsidRDefault="008578A9" w:rsidP="006A4343">
      <w:pPr>
        <w:spacing w:line="276" w:lineRule="auto"/>
        <w:jc w:val="both"/>
      </w:pPr>
      <w:proofErr w:type="gramStart"/>
      <w:r>
        <w:t>2.</w:t>
      </w:r>
      <w:r w:rsidR="00864653">
        <w:t>Each</w:t>
      </w:r>
      <w:proofErr w:type="gramEnd"/>
      <w:r>
        <w:t xml:space="preserve"> member should identify themselves as their assigned stakeholder at the start of each post and then make a statement about what they think are the key focus issues. </w:t>
      </w:r>
    </w:p>
    <w:p w:rsidR="008578A9" w:rsidRDefault="008578A9" w:rsidP="006A4343">
      <w:pPr>
        <w:spacing w:line="276" w:lineRule="auto"/>
        <w:jc w:val="both"/>
      </w:pPr>
      <w:r>
        <w:t xml:space="preserve">3. Keeping in your assigned role, you may want to reply to particular posts by other stakeholders. It is important that you stay ‘in your role’, don’t act as yourself, and use a realistic degree of politeness when conversing. This could go on for a very long time, so it is a good idea to have either time limits (set a date and time range) or set a maximum number of posts allowed by each stakeholder representative. </w:t>
      </w:r>
    </w:p>
    <w:p w:rsidR="008578A9" w:rsidRDefault="008578A9" w:rsidP="006A4343">
      <w:pPr>
        <w:spacing w:line="276" w:lineRule="auto"/>
        <w:jc w:val="both"/>
      </w:pPr>
      <w:r>
        <w:t xml:space="preserve">4. You should hold another discussion thread to discuss (as yourselves rather than your assigned roles) what you have learned about the focus and scope of the EIA during the consultations that is either new or different Stakeholders Each member of the group should take on the role of one of the following stakeholders for the consultation exercise: </w:t>
      </w:r>
    </w:p>
    <w:p w:rsidR="008578A9" w:rsidRDefault="008578A9" w:rsidP="006A4343">
      <w:pPr>
        <w:spacing w:line="276" w:lineRule="auto"/>
        <w:jc w:val="both"/>
      </w:pPr>
      <w:r w:rsidRPr="008578A9">
        <w:rPr>
          <w:b/>
        </w:rPr>
        <w:t>i. Representative of the EIA team consultant:</w:t>
      </w:r>
      <w:r>
        <w:t xml:space="preserve"> you are here mainly to gauge reaction to the project from local groups, NGOs and other public sectors and will try to mediate any negative issues that arise. You will assure everyone of a fair and comprehensive EIA process. You should lead the discussion with an outline of the project and its likely impacts. </w:t>
      </w:r>
    </w:p>
    <w:p w:rsidR="008578A9" w:rsidRDefault="008578A9" w:rsidP="006A4343">
      <w:pPr>
        <w:spacing w:line="276" w:lineRule="auto"/>
        <w:jc w:val="both"/>
      </w:pPr>
      <w:r w:rsidRPr="008578A9">
        <w:rPr>
          <w:b/>
        </w:rPr>
        <w:t>ii</w:t>
      </w:r>
      <w:r>
        <w:rPr>
          <w:b/>
        </w:rPr>
        <w:t>. Live and Learn (NGO)</w:t>
      </w:r>
      <w:r w:rsidRPr="008578A9">
        <w:rPr>
          <w:b/>
        </w:rPr>
        <w:t xml:space="preserve"> representative:</w:t>
      </w:r>
      <w:r>
        <w:t xml:space="preserve"> you are concerned about the adverse impacts on the riverine system, rip</w:t>
      </w:r>
      <w:r w:rsidR="006A4343">
        <w:t>arian habitats and marine ecosystems</w:t>
      </w:r>
      <w:r>
        <w:t>.</w:t>
      </w:r>
    </w:p>
    <w:p w:rsidR="008578A9" w:rsidRDefault="008578A9" w:rsidP="006A4343">
      <w:pPr>
        <w:spacing w:line="276" w:lineRule="auto"/>
        <w:jc w:val="both"/>
      </w:pPr>
      <w:r w:rsidRPr="008578A9">
        <w:rPr>
          <w:b/>
        </w:rPr>
        <w:t>iii. Representative of the Town Council:</w:t>
      </w:r>
      <w:r>
        <w:t xml:space="preserve"> You have hired consultants (above) to conduct EIA on your behalf. Your tow</w:t>
      </w:r>
      <w:r w:rsidR="006A4343">
        <w:t>n council has worked</w:t>
      </w:r>
      <w:r>
        <w:t xml:space="preserve"> on previous development projects and have some local people trained to tertiary level who helped draft the successful project</w:t>
      </w:r>
      <w:r w:rsidR="006A4343">
        <w:t>s</w:t>
      </w:r>
      <w:r>
        <w:t xml:space="preserve">. </w:t>
      </w:r>
    </w:p>
    <w:p w:rsidR="008578A9" w:rsidRDefault="008578A9" w:rsidP="006A4343">
      <w:pPr>
        <w:spacing w:line="276" w:lineRule="auto"/>
        <w:jc w:val="both"/>
      </w:pPr>
      <w:r w:rsidRPr="008578A9">
        <w:rPr>
          <w:b/>
        </w:rPr>
        <w:lastRenderedPageBreak/>
        <w:t>iv. Environmental Protection Agency representative:</w:t>
      </w:r>
      <w:r>
        <w:t xml:space="preserve"> You represent the government body responsible for monitoring environmental impacts</w:t>
      </w:r>
      <w:r w:rsidR="006A4343">
        <w:t xml:space="preserve"> within wetland systems in Fiji</w:t>
      </w:r>
      <w:r>
        <w:t>. Your de</w:t>
      </w:r>
      <w:r w:rsidR="006A4343">
        <w:t xml:space="preserve">partment is responsible for </w:t>
      </w:r>
      <w:r>
        <w:t xml:space="preserve">national rivers </w:t>
      </w:r>
      <w:r w:rsidR="006A4343">
        <w:t>biodiversity &amp; monitoring assessments</w:t>
      </w:r>
      <w:r>
        <w:t xml:space="preserve">. Your Department is under a lot of ministerial pressure to sort out the environmental problems. </w:t>
      </w:r>
    </w:p>
    <w:p w:rsidR="008578A9" w:rsidRDefault="008578A9" w:rsidP="006A4343">
      <w:pPr>
        <w:spacing w:line="276" w:lineRule="auto"/>
        <w:jc w:val="both"/>
      </w:pPr>
      <w:r w:rsidRPr="008578A9">
        <w:rPr>
          <w:b/>
        </w:rPr>
        <w:t>v. Representative from nearby settlements:</w:t>
      </w:r>
      <w:r>
        <w:t xml:space="preserve"> you are concerned about the </w:t>
      </w:r>
      <w:r w:rsidR="006A4343">
        <w:t xml:space="preserve">road congestions, dust, </w:t>
      </w:r>
      <w:r>
        <w:t>flooding and the drainage problem</w:t>
      </w:r>
      <w:r w:rsidR="006A4343">
        <w:t xml:space="preserve"> as a likely consequence of this development</w:t>
      </w:r>
      <w:r>
        <w:t xml:space="preserve">. Your view is that although the development will provide employment, it will also </w:t>
      </w:r>
      <w:r w:rsidR="006A4343">
        <w:t>cause other problems highlighted above.</w:t>
      </w:r>
    </w:p>
    <w:p w:rsidR="008578A9" w:rsidRDefault="008578A9" w:rsidP="006A4343">
      <w:pPr>
        <w:spacing w:line="276" w:lineRule="auto"/>
        <w:jc w:val="both"/>
      </w:pPr>
      <w:r w:rsidRPr="008578A9">
        <w:rPr>
          <w:b/>
        </w:rPr>
        <w:t>vi. Representative from the Ministry Local Government, Housing and Environment:</w:t>
      </w:r>
      <w:r>
        <w:t xml:space="preserve"> you are here mainly to ensure that a fair and inclusive consultation process is followed, and to gauge reaction to the project from local groups, NGOs and other public sectors. You will want to know what EIA studies will take place and who will be doing them. Above all, you do not want this project to cause any bad publicity for the Ministry. </w:t>
      </w:r>
    </w:p>
    <w:p w:rsidR="008578A9" w:rsidRDefault="008578A9" w:rsidP="006A4343">
      <w:pPr>
        <w:spacing w:line="276" w:lineRule="auto"/>
        <w:jc w:val="both"/>
      </w:pPr>
      <w:r>
        <w:t xml:space="preserve">Feel free to add any other relevant stakeholder you want to. </w:t>
      </w:r>
    </w:p>
    <w:p w:rsidR="007B57BC" w:rsidRDefault="008578A9" w:rsidP="006A4343">
      <w:pPr>
        <w:spacing w:line="276" w:lineRule="auto"/>
        <w:jc w:val="both"/>
      </w:pPr>
      <w:r>
        <w:t>By the end of this exercise, hopefully you will see how stakeholder consultations can produce a lot of difficult issues to disentangle due to the different motivations of different stakeholder groups. However, the EIA process must take into account the viewpoint of different stakeholders, even if they are very different to your personal views.</w:t>
      </w:r>
    </w:p>
    <w:sectPr w:rsidR="007B5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9"/>
    <w:rsid w:val="00580D03"/>
    <w:rsid w:val="006A4343"/>
    <w:rsid w:val="00812CD6"/>
    <w:rsid w:val="008578A9"/>
    <w:rsid w:val="00864653"/>
    <w:rsid w:val="00890CA7"/>
    <w:rsid w:val="009E64A5"/>
    <w:rsid w:val="00CC534C"/>
    <w:rsid w:val="00E4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D130"/>
  <w15:chartTrackingRefBased/>
  <w15:docId w15:val="{80842FA4-4137-42B1-8C94-B8BC9CD4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USP</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Sakiti - Waqa</dc:creator>
  <cp:keywords/>
  <dc:description/>
  <cp:lastModifiedBy>Hilda Sakiti - Waqa</cp:lastModifiedBy>
  <cp:revision>2</cp:revision>
  <dcterms:created xsi:type="dcterms:W3CDTF">2021-10-25T22:48:00Z</dcterms:created>
  <dcterms:modified xsi:type="dcterms:W3CDTF">2021-10-25T22:48:00Z</dcterms:modified>
</cp:coreProperties>
</file>